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BABA3" w14:textId="77777777" w:rsidR="00233F39" w:rsidRDefault="00D34E89">
      <w:pPr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1C9A7BF0" wp14:editId="6D9161FA">
            <wp:extent cx="5815836" cy="319477"/>
            <wp:effectExtent l="0" t="0" r="0" b="0"/>
            <wp:docPr id="1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5836" cy="3194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247B69" w14:textId="77777777" w:rsidR="00233F39" w:rsidRDefault="00D34E89">
      <w:pPr>
        <w:ind w:right="140"/>
        <w:jc w:val="right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D68B212" wp14:editId="34845F4A">
            <wp:extent cx="538137" cy="663337"/>
            <wp:effectExtent l="0" t="0" r="0" b="0"/>
            <wp:docPr id="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137" cy="6633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96E6B5" w14:textId="2D01002F" w:rsidR="00233F39" w:rsidRDefault="00D34E89">
      <w:pPr>
        <w:ind w:firstLine="708"/>
        <w:jc w:val="center"/>
        <w:rPr>
          <w:sz w:val="24"/>
          <w:szCs w:val="24"/>
        </w:rPr>
      </w:pPr>
      <w:r w:rsidRPr="00015875">
        <w:rPr>
          <w:sz w:val="24"/>
          <w:szCs w:val="24"/>
        </w:rPr>
        <w:t>Polícia Federal deflagra Operaç</w:t>
      </w:r>
      <w:r w:rsidR="00FE34ED">
        <w:rPr>
          <w:sz w:val="24"/>
          <w:szCs w:val="24"/>
        </w:rPr>
        <w:t>ão</w:t>
      </w:r>
      <w:r w:rsidR="00096668">
        <w:rPr>
          <w:sz w:val="24"/>
          <w:szCs w:val="24"/>
        </w:rPr>
        <w:t xml:space="preserve"> </w:t>
      </w:r>
      <w:r w:rsidR="00F12C92">
        <w:rPr>
          <w:sz w:val="24"/>
          <w:szCs w:val="24"/>
        </w:rPr>
        <w:t>TERRITÓRIO LIVRE</w:t>
      </w:r>
    </w:p>
    <w:p w14:paraId="61714E23" w14:textId="19CE2E68" w:rsidR="00FA1894" w:rsidRDefault="00FA1894" w:rsidP="00FA1894">
      <w:pPr>
        <w:jc w:val="center"/>
        <w:rPr>
          <w:rFonts w:cstheme="minorHAnsi"/>
          <w:i/>
          <w:sz w:val="24"/>
          <w:szCs w:val="24"/>
        </w:rPr>
      </w:pPr>
      <w:r>
        <w:rPr>
          <w:sz w:val="24"/>
          <w:szCs w:val="24"/>
        </w:rPr>
        <w:t xml:space="preserve">Ações visam </w:t>
      </w:r>
      <w:r>
        <w:rPr>
          <w:rFonts w:cstheme="minorHAnsi"/>
          <w:i/>
          <w:sz w:val="24"/>
          <w:szCs w:val="24"/>
        </w:rPr>
        <w:t>investigar crimes de</w:t>
      </w:r>
      <w:r w:rsidR="00397C30">
        <w:rPr>
          <w:rFonts w:cstheme="minorHAnsi"/>
          <w:i/>
          <w:sz w:val="24"/>
          <w:szCs w:val="24"/>
        </w:rPr>
        <w:t xml:space="preserve"> </w:t>
      </w:r>
      <w:r w:rsidR="00F12C92">
        <w:rPr>
          <w:rFonts w:cstheme="minorHAnsi"/>
          <w:i/>
          <w:sz w:val="24"/>
          <w:szCs w:val="24"/>
        </w:rPr>
        <w:t xml:space="preserve">aliciamento violento de eleitores e </w:t>
      </w:r>
      <w:r w:rsidR="00397C30">
        <w:rPr>
          <w:rFonts w:cstheme="minorHAnsi"/>
          <w:i/>
          <w:sz w:val="24"/>
          <w:szCs w:val="24"/>
        </w:rPr>
        <w:t>organização criminosa</w:t>
      </w:r>
      <w:r>
        <w:rPr>
          <w:rFonts w:cstheme="minorHAnsi"/>
          <w:i/>
          <w:sz w:val="24"/>
          <w:szCs w:val="24"/>
        </w:rPr>
        <w:t xml:space="preserve"> </w:t>
      </w:r>
    </w:p>
    <w:p w14:paraId="10F9340A" w14:textId="77777777" w:rsidR="00FA619A" w:rsidRDefault="00FA619A" w:rsidP="00397C30">
      <w:pPr>
        <w:jc w:val="both"/>
        <w:rPr>
          <w:sz w:val="24"/>
          <w:szCs w:val="24"/>
        </w:rPr>
      </w:pPr>
    </w:p>
    <w:p w14:paraId="71D65CBB" w14:textId="43119DBD" w:rsidR="00F12C92" w:rsidRPr="000E5B50" w:rsidRDefault="00B83327" w:rsidP="00397C30">
      <w:pPr>
        <w:jc w:val="both"/>
        <w:rPr>
          <w:sz w:val="24"/>
          <w:szCs w:val="24"/>
        </w:rPr>
      </w:pPr>
      <w:r w:rsidRPr="000E5B50">
        <w:rPr>
          <w:b/>
          <w:sz w:val="24"/>
          <w:szCs w:val="24"/>
        </w:rPr>
        <w:t>João Pessoa</w:t>
      </w:r>
      <w:r w:rsidR="00050779" w:rsidRPr="000E5B50">
        <w:rPr>
          <w:b/>
          <w:sz w:val="24"/>
          <w:szCs w:val="24"/>
        </w:rPr>
        <w:t>/PB</w:t>
      </w:r>
      <w:r w:rsidR="00050779">
        <w:rPr>
          <w:sz w:val="24"/>
          <w:szCs w:val="24"/>
        </w:rPr>
        <w:t xml:space="preserve"> - </w:t>
      </w:r>
      <w:r w:rsidR="00F12C92" w:rsidRPr="000E5B50">
        <w:rPr>
          <w:sz w:val="24"/>
          <w:szCs w:val="24"/>
        </w:rPr>
        <w:t>A Polícia Federal deflagr</w:t>
      </w:r>
      <w:r w:rsidR="00433C72">
        <w:rPr>
          <w:sz w:val="24"/>
          <w:szCs w:val="24"/>
        </w:rPr>
        <w:t>ou</w:t>
      </w:r>
      <w:r w:rsidR="00F12C92" w:rsidRPr="000E5B50">
        <w:rPr>
          <w:sz w:val="24"/>
          <w:szCs w:val="24"/>
        </w:rPr>
        <w:t xml:space="preserve"> nesta terça-feira 10/09, a Operação Território Livre, com o cumprimento de 03 </w:t>
      </w:r>
      <w:r w:rsidR="00433C72">
        <w:rPr>
          <w:sz w:val="24"/>
          <w:szCs w:val="24"/>
        </w:rPr>
        <w:t>m</w:t>
      </w:r>
      <w:r w:rsidR="00F12C92" w:rsidRPr="000E5B50">
        <w:rPr>
          <w:sz w:val="24"/>
          <w:szCs w:val="24"/>
        </w:rPr>
        <w:t xml:space="preserve">andados de </w:t>
      </w:r>
      <w:r w:rsidR="00433C72">
        <w:rPr>
          <w:sz w:val="24"/>
          <w:szCs w:val="24"/>
        </w:rPr>
        <w:t>b</w:t>
      </w:r>
      <w:r w:rsidR="00F12C92" w:rsidRPr="000E5B50">
        <w:rPr>
          <w:sz w:val="24"/>
          <w:szCs w:val="24"/>
        </w:rPr>
        <w:t xml:space="preserve">usca e </w:t>
      </w:r>
      <w:r w:rsidR="00433C72">
        <w:rPr>
          <w:sz w:val="24"/>
          <w:szCs w:val="24"/>
        </w:rPr>
        <w:t>a</w:t>
      </w:r>
      <w:r w:rsidR="00F12C92" w:rsidRPr="000E5B50">
        <w:rPr>
          <w:sz w:val="24"/>
          <w:szCs w:val="24"/>
        </w:rPr>
        <w:t>preensão, objetivando combater os crimes de aliciamento violento de eleitores e organização criminosa atuante no bairro São José, no município de João Pessoa/PB</w:t>
      </w:r>
    </w:p>
    <w:p w14:paraId="32D01086" w14:textId="63033909" w:rsidR="000E5B50" w:rsidRPr="000E5B50" w:rsidRDefault="000E5B50" w:rsidP="00397C30">
      <w:pPr>
        <w:jc w:val="both"/>
        <w:rPr>
          <w:sz w:val="24"/>
          <w:szCs w:val="24"/>
        </w:rPr>
      </w:pPr>
      <w:r w:rsidRPr="000E5B50">
        <w:rPr>
          <w:sz w:val="24"/>
          <w:szCs w:val="24"/>
        </w:rPr>
        <w:t>Através de controle de território, os investigados estariam exercendo influência no pleito eleitoral, praticando as condutas de constituição de organização criminosa, uso de violência para coagir o voto e outros que restarem comprovados.</w:t>
      </w:r>
    </w:p>
    <w:p w14:paraId="5B7D455E" w14:textId="7AA7B7C6" w:rsidR="00F12C92" w:rsidRPr="000E5B50" w:rsidRDefault="00433C72" w:rsidP="000E5B50">
      <w:pPr>
        <w:jc w:val="both"/>
        <w:rPr>
          <w:sz w:val="24"/>
          <w:szCs w:val="24"/>
        </w:rPr>
      </w:pPr>
      <w:r>
        <w:rPr>
          <w:sz w:val="24"/>
          <w:szCs w:val="24"/>
        </w:rPr>
        <w:t>Na</w:t>
      </w:r>
      <w:r w:rsidR="000E5B50" w:rsidRPr="000E5B50">
        <w:rPr>
          <w:sz w:val="24"/>
          <w:szCs w:val="24"/>
        </w:rPr>
        <w:t xml:space="preserve">s diligências hoje realizadas </w:t>
      </w:r>
      <w:r>
        <w:rPr>
          <w:sz w:val="24"/>
          <w:szCs w:val="24"/>
        </w:rPr>
        <w:t xml:space="preserve">foram apreendidos, o montante de 35 mil reais em dinheiro, vários documentos com dados pessoais </w:t>
      </w:r>
      <w:r w:rsidR="00BF4E0A">
        <w:rPr>
          <w:sz w:val="24"/>
          <w:szCs w:val="24"/>
        </w:rPr>
        <w:t>de diversas pessoas, que não eram residentes no local da busca,</w:t>
      </w:r>
      <w:r>
        <w:rPr>
          <w:sz w:val="24"/>
          <w:szCs w:val="24"/>
        </w:rPr>
        <w:t xml:space="preserve"> além de contracheques de </w:t>
      </w:r>
      <w:r w:rsidR="000267FD">
        <w:rPr>
          <w:sz w:val="24"/>
          <w:szCs w:val="24"/>
        </w:rPr>
        <w:t xml:space="preserve">funcionários da </w:t>
      </w:r>
      <w:r>
        <w:rPr>
          <w:sz w:val="24"/>
          <w:szCs w:val="24"/>
        </w:rPr>
        <w:t xml:space="preserve">prefeitura e aparelhos celulares, </w:t>
      </w:r>
      <w:r w:rsidR="000E5B50" w:rsidRPr="000E5B50">
        <w:rPr>
          <w:sz w:val="24"/>
          <w:szCs w:val="24"/>
        </w:rPr>
        <w:t>provas</w:t>
      </w:r>
      <w:r>
        <w:rPr>
          <w:sz w:val="24"/>
          <w:szCs w:val="24"/>
        </w:rPr>
        <w:t xml:space="preserve"> que podem indicar </w:t>
      </w:r>
      <w:r w:rsidR="000E5B50" w:rsidRPr="000E5B50">
        <w:rPr>
          <w:sz w:val="24"/>
          <w:szCs w:val="24"/>
        </w:rPr>
        <w:t>materialidade e autoria</w:t>
      </w:r>
      <w:r>
        <w:rPr>
          <w:sz w:val="24"/>
          <w:szCs w:val="24"/>
        </w:rPr>
        <w:t xml:space="preserve"> e reforçar </w:t>
      </w:r>
      <w:r w:rsidR="000E5B50" w:rsidRPr="000E5B50">
        <w:rPr>
          <w:sz w:val="24"/>
          <w:szCs w:val="24"/>
        </w:rPr>
        <w:t>os elementos já colhidos durante a investigação policial, objetivando a responsabilização dos envolvidos pelos crimes eleitorais praticados.</w:t>
      </w:r>
      <w:r w:rsidR="00F12C92" w:rsidRPr="000E5B50">
        <w:rPr>
          <w:sz w:val="24"/>
          <w:szCs w:val="24"/>
        </w:rPr>
        <w:t xml:space="preserve"> </w:t>
      </w:r>
    </w:p>
    <w:p w14:paraId="0A872459" w14:textId="29A2BDAC" w:rsidR="00856751" w:rsidRDefault="00856751" w:rsidP="00397C30">
      <w:pPr>
        <w:jc w:val="both"/>
        <w:rPr>
          <w:sz w:val="24"/>
          <w:szCs w:val="24"/>
        </w:rPr>
      </w:pPr>
      <w:r w:rsidRPr="00856751">
        <w:rPr>
          <w:sz w:val="24"/>
          <w:szCs w:val="24"/>
        </w:rPr>
        <w:t xml:space="preserve">Não haverá </w:t>
      </w:r>
      <w:r w:rsidR="00FE34ED">
        <w:rPr>
          <w:sz w:val="24"/>
          <w:szCs w:val="24"/>
        </w:rPr>
        <w:t>coletiva</w:t>
      </w:r>
      <w:r w:rsidRPr="00856751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</w:t>
      </w:r>
    </w:p>
    <w:p w14:paraId="35476A28" w14:textId="2898D744" w:rsidR="00015875" w:rsidRDefault="00856751" w:rsidP="00856751">
      <w:pPr>
        <w:jc w:val="right"/>
        <w:rPr>
          <w:b/>
          <w:sz w:val="18"/>
          <w:szCs w:val="18"/>
        </w:rPr>
      </w:pPr>
      <w:r>
        <w:rPr>
          <w:sz w:val="24"/>
          <w:szCs w:val="24"/>
        </w:rPr>
        <w:t xml:space="preserve"> </w:t>
      </w:r>
      <w:r w:rsidR="00015875">
        <w:rPr>
          <w:b/>
          <w:sz w:val="18"/>
          <w:szCs w:val="18"/>
        </w:rPr>
        <w:t xml:space="preserve">Comunicação Social da Polícia Federal na Paraíba </w:t>
      </w:r>
    </w:p>
    <w:p w14:paraId="470586BF" w14:textId="4C9618EF" w:rsidR="00E10C74" w:rsidRDefault="00E10C74" w:rsidP="00E10C74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WhatsApp: (83) 3565 8690</w:t>
      </w:r>
    </w:p>
    <w:p w14:paraId="13329CAE" w14:textId="77777777" w:rsidR="00FA619A" w:rsidRDefault="00E10C74" w:rsidP="00E10C74">
      <w:pPr>
        <w:jc w:val="right"/>
        <w:rPr>
          <w:b/>
          <w:color w:val="0563C1"/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e-mail: </w:t>
      </w:r>
      <w:hyperlink r:id="rId7">
        <w:r>
          <w:rPr>
            <w:b/>
            <w:color w:val="0563C1"/>
            <w:sz w:val="18"/>
            <w:szCs w:val="18"/>
            <w:u w:val="single"/>
          </w:rPr>
          <w:t>cs.srpb@pf.gov.br</w:t>
        </w:r>
      </w:hyperlink>
    </w:p>
    <w:p w14:paraId="024597BB" w14:textId="3669C836" w:rsidR="001A32EA" w:rsidRDefault="00000000" w:rsidP="00E10C74">
      <w:pPr>
        <w:jc w:val="right"/>
        <w:rPr>
          <w:sz w:val="24"/>
          <w:szCs w:val="24"/>
        </w:rPr>
      </w:pPr>
      <w:hyperlink r:id="rId8">
        <w:r w:rsidR="00E10C74">
          <w:rPr>
            <w:b/>
            <w:color w:val="0563C1"/>
            <w:sz w:val="18"/>
            <w:szCs w:val="18"/>
            <w:u w:val="single"/>
          </w:rPr>
          <w:t>www.gov.br/pf</w:t>
        </w:r>
      </w:hyperlink>
    </w:p>
    <w:p w14:paraId="56DE0D6C" w14:textId="77777777" w:rsidR="001A32EA" w:rsidRDefault="001A32EA" w:rsidP="00A32C5C">
      <w:pPr>
        <w:jc w:val="both"/>
        <w:rPr>
          <w:sz w:val="24"/>
          <w:szCs w:val="24"/>
        </w:rPr>
      </w:pPr>
    </w:p>
    <w:p w14:paraId="1A8448D8" w14:textId="77777777" w:rsidR="001A32EA" w:rsidRDefault="001A32EA" w:rsidP="00A32C5C">
      <w:pPr>
        <w:jc w:val="both"/>
        <w:rPr>
          <w:sz w:val="24"/>
          <w:szCs w:val="24"/>
        </w:rPr>
      </w:pPr>
    </w:p>
    <w:p w14:paraId="389DE657" w14:textId="66C5A2DB" w:rsidR="00233F39" w:rsidRDefault="00000000">
      <w:pPr>
        <w:jc w:val="right"/>
        <w:rPr>
          <w:color w:val="000000"/>
          <w:sz w:val="24"/>
          <w:szCs w:val="24"/>
          <w:highlight w:val="white"/>
        </w:rPr>
      </w:pPr>
      <w:hyperlink r:id="rId9">
        <w:r w:rsidR="00D34E89">
          <w:rPr>
            <w:b/>
            <w:noProof/>
            <w:color w:val="0563C1"/>
            <w:sz w:val="18"/>
            <w:szCs w:val="18"/>
            <w:u w:val="single"/>
          </w:rPr>
          <w:drawing>
            <wp:inline distT="0" distB="0" distL="0" distR="0" wp14:anchorId="5548725F" wp14:editId="57589435">
              <wp:extent cx="5400040" cy="296030"/>
              <wp:effectExtent l="0" t="0" r="0" b="0"/>
              <wp:docPr id="18" name="image2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jp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040" cy="29603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r w:rsidR="00D34E89">
        <w:rPr>
          <w:b/>
          <w:sz w:val="16"/>
          <w:szCs w:val="16"/>
        </w:rPr>
        <w:t xml:space="preserve"> </w:t>
      </w:r>
    </w:p>
    <w:sectPr w:rsidR="00233F3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F39"/>
    <w:rsid w:val="00015875"/>
    <w:rsid w:val="000267FD"/>
    <w:rsid w:val="00050779"/>
    <w:rsid w:val="00096668"/>
    <w:rsid w:val="000C72E4"/>
    <w:rsid w:val="000E5B50"/>
    <w:rsid w:val="00101B79"/>
    <w:rsid w:val="00112FB8"/>
    <w:rsid w:val="001A32EA"/>
    <w:rsid w:val="00233F39"/>
    <w:rsid w:val="002E3A88"/>
    <w:rsid w:val="00397841"/>
    <w:rsid w:val="00397C30"/>
    <w:rsid w:val="00433C72"/>
    <w:rsid w:val="0047202A"/>
    <w:rsid w:val="00572039"/>
    <w:rsid w:val="00582890"/>
    <w:rsid w:val="00725AB3"/>
    <w:rsid w:val="0077388B"/>
    <w:rsid w:val="00856751"/>
    <w:rsid w:val="008B7C9E"/>
    <w:rsid w:val="00A32C5C"/>
    <w:rsid w:val="00B83327"/>
    <w:rsid w:val="00BF4E0A"/>
    <w:rsid w:val="00D34E89"/>
    <w:rsid w:val="00E10C74"/>
    <w:rsid w:val="00F12C92"/>
    <w:rsid w:val="00FA1894"/>
    <w:rsid w:val="00FA619A"/>
    <w:rsid w:val="00FE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D6290"/>
  <w15:docId w15:val="{BFB9E20E-E9BD-4229-9451-B193FFC2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42220"/>
    <w:pPr>
      <w:widowControl w:val="0"/>
      <w:autoSpaceDE w:val="0"/>
      <w:autoSpaceDN w:val="0"/>
      <w:spacing w:after="0" w:line="240" w:lineRule="auto"/>
    </w:pPr>
    <w:rPr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42220"/>
    <w:rPr>
      <w:rFonts w:ascii="Calibri" w:eastAsia="Calibri" w:hAnsi="Calibri" w:cs="Calibri"/>
      <w:lang w:val="pt-PT" w:eastAsia="pt-PT" w:bidi="pt-PT"/>
    </w:rPr>
  </w:style>
  <w:style w:type="character" w:styleId="nfase">
    <w:name w:val="Emphasis"/>
    <w:basedOn w:val="Fontepargpadro"/>
    <w:uiPriority w:val="20"/>
    <w:qFormat/>
    <w:rsid w:val="00EA1985"/>
    <w:rPr>
      <w:i/>
      <w:iCs/>
    </w:rPr>
  </w:style>
  <w:style w:type="table" w:styleId="Tabelacomgrade">
    <w:name w:val="Table Grid"/>
    <w:basedOn w:val="Tabelanormal"/>
    <w:uiPriority w:val="39"/>
    <w:rsid w:val="00697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D30A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D30A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95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p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.srpb@pf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v.br/p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b1KD7omwhz1hvTqLnl2st1Mv/Q==">CgMxLjA4AHIhMTN0M2diLVlHbjhBaG5sYThWb19CZmdPcVZXeGN6eDJh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Orozimbo Machado de Souza Junior</dc:creator>
  <cp:lastModifiedBy>Anna Amalia Dantas Guerra Barretto</cp:lastModifiedBy>
  <cp:revision>5</cp:revision>
  <dcterms:created xsi:type="dcterms:W3CDTF">2024-09-10T13:37:00Z</dcterms:created>
  <dcterms:modified xsi:type="dcterms:W3CDTF">2024-09-10T13:45:00Z</dcterms:modified>
</cp:coreProperties>
</file>